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93" w:rsidRDefault="00125593" w:rsidP="00125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UNIVERSIDAD JUÁREZ AUTÓNOMA DE TABASCO</w:t>
      </w:r>
    </w:p>
    <w:p w:rsidR="00125593" w:rsidRDefault="00125593" w:rsidP="0012559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s-MX"/>
        </w:rPr>
      </w:pPr>
    </w:p>
    <w:p w:rsidR="00125593" w:rsidRPr="00125593" w:rsidRDefault="00125593" w:rsidP="0012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5593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s-MX"/>
        </w:rPr>
        <w:t>Cuerpo académico de Investigaciones estratégicas Regionales,  </w:t>
      </w:r>
      <w:hyperlink r:id="rId4" w:tgtFrame="_blank" w:history="1">
        <w:r w:rsidRPr="00125593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es-MX"/>
          </w:rPr>
          <w:t>http://www.archivos.ujat.mx/2015/div_dacea/info/CUERPOS_ACADEMICOS_2015_DACEA.pdf</w:t>
        </w:r>
      </w:hyperlink>
      <w:r w:rsidRPr="00125593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es-MX"/>
        </w:rPr>
        <w:br/>
      </w:r>
      <w:r w:rsidRPr="001255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  <w:r w:rsidRPr="0012559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>Su misión es: </w:t>
      </w:r>
    </w:p>
    <w:p w:rsidR="00125593" w:rsidRPr="00125593" w:rsidRDefault="00125593" w:rsidP="00125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255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El desarrollo de investigaciones académicas permite encontrar las causas, efectos y soluciones a las problemáticas que existen en la educación, sector empresarial y gobierno, a su vez son de ayuda para el crecimiento de la localidad, región y país a través de la triple hélice es decir la vinculación Universidad – Gobierno - Empresa. DACEA como parte de la UJAT asume el compromiso y responsabilidad junto con sus profesores y alumnos de llevar a cabo el desarrollo de proyectos de investigación, que permita crear y compartir conocimientos logrando la competitividad de nuestra institución. El modo de difundir y divulgar a la comunidad científica, académica y social el quehacer en la investigación es a través de las publicaciones periódicas y no periódicas, así como participaciones en eventos científicos.</w:t>
      </w:r>
    </w:p>
    <w:p w:rsidR="00125593" w:rsidRDefault="00125593" w:rsidP="00125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25593" w:rsidRDefault="00125593" w:rsidP="00125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JOSÉ FÉLIX GARCÍA RODRÍGUEZ, jfgr55@hotmail.com</w:t>
      </w:r>
    </w:p>
    <w:p w:rsidR="00125593" w:rsidRDefault="00125593" w:rsidP="00125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OSCAR PRIEGO HERNÁNDEZ, oscar.priego@ujat.mx</w:t>
      </w:r>
    </w:p>
    <w:p w:rsidR="00125593" w:rsidRDefault="00125593" w:rsidP="00125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MIGUEL ÁNGEL RAMÍREZ MARTÍNEZ, mangel113@hotmail.com</w:t>
      </w:r>
    </w:p>
    <w:p w:rsidR="00125593" w:rsidRDefault="00125593" w:rsidP="00125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 xml:space="preserve">IGNACIO CAAMAL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CAUICHi</w:t>
      </w:r>
      <w:proofErr w:type="spellEnd"/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, icaamal82@yahoo.com.mx</w:t>
      </w:r>
    </w:p>
    <w:p w:rsidR="00125593" w:rsidRPr="00125593" w:rsidRDefault="00125593" w:rsidP="00125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25593" w:rsidRPr="00125593" w:rsidRDefault="00125593" w:rsidP="00125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255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En la siguiente liga aparecen los proyectos vigentes, la información es de todos los cuerpos de la DACEA, pero el último de la lista es en el cual nos encontramos trabajando nosotros:  </w:t>
      </w:r>
      <w:r w:rsidRPr="001255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  <w:bookmarkStart w:id="0" w:name="_GoBack"/>
      <w:r w:rsidRPr="001255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fldChar w:fldCharType="begin"/>
      </w:r>
      <w:r w:rsidRPr="001255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instrText xml:space="preserve"> HYPERLINK "http://www.archivos.ujat.mx/2015/div_dacea/info/PROYECTOS_VIGENTES_2015.pdf" \t "_blank" </w:instrText>
      </w:r>
      <w:r w:rsidRPr="001255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fldChar w:fldCharType="separate"/>
      </w:r>
      <w:r w:rsidRPr="00125593">
        <w:rPr>
          <w:rFonts w:ascii="Arial" w:eastAsia="Times New Roman" w:hAnsi="Arial" w:cs="Arial"/>
          <w:color w:val="1155CC"/>
          <w:sz w:val="19"/>
          <w:szCs w:val="19"/>
          <w:u w:val="single"/>
          <w:lang w:eastAsia="es-MX"/>
        </w:rPr>
        <w:t>http://www.archivos.ujat.mx/2015/div_dacea/info/PROYECTOS_VIGENTES_2015.pdf</w:t>
      </w:r>
      <w:r w:rsidRPr="001255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fldChar w:fldCharType="end"/>
      </w:r>
      <w:r w:rsidRPr="001255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  <w:bookmarkEnd w:id="0"/>
      <w:r w:rsidRPr="0012559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</w:p>
    <w:p w:rsidR="009D1332" w:rsidRDefault="009D1332"/>
    <w:sectPr w:rsidR="009D13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93"/>
    <w:rsid w:val="00125593"/>
    <w:rsid w:val="009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F2440-ABD4-4D30-850D-7AFEAACF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25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hivos.ujat.mx/2015/div_dacea/info/CUERPOS_ACADEMICOS_2015_DACE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cbouza2013</dc:creator>
  <cp:keywords/>
  <dc:description/>
  <cp:lastModifiedBy>cbouza2013</cp:lastModifiedBy>
  <cp:revision>1</cp:revision>
  <dcterms:created xsi:type="dcterms:W3CDTF">2015-10-30T00:56:00Z</dcterms:created>
  <dcterms:modified xsi:type="dcterms:W3CDTF">2015-10-30T01:01:00Z</dcterms:modified>
</cp:coreProperties>
</file>