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99" w:rsidRDefault="00F42C99" w:rsidP="00FB54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1"/>
          <w:szCs w:val="21"/>
          <w:lang w:eastAsia="es-MX"/>
        </w:rPr>
        <w:drawing>
          <wp:inline distT="0" distB="0" distL="0" distR="0" wp14:anchorId="5ACA06F6" wp14:editId="1379FC83">
            <wp:extent cx="1901825" cy="1296035"/>
            <wp:effectExtent l="0" t="0" r="3175" b="0"/>
            <wp:docPr id="19" name="Imagen 19" descr="Logo ud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ud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E5" w:rsidRDefault="00F42C99" w:rsidP="00FB54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Grupo Económ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icas </w:t>
      </w:r>
      <w:r w:rsidR="00FB54E5">
        <w:rPr>
          <w:rFonts w:ascii="Arial" w:eastAsia="Times New Roman" w:hAnsi="Arial" w:cs="Arial"/>
          <w:sz w:val="20"/>
          <w:szCs w:val="20"/>
        </w:rPr>
        <w:t>Universidad de La Coruña.</w:t>
      </w:r>
    </w:p>
    <w:p w:rsidR="00FB54E5" w:rsidRDefault="00FB54E5" w:rsidP="00FB54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B54E5" w:rsidRDefault="00FB54E5" w:rsidP="00FB54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Valentín Alejandro Martínez Fernández </w:t>
      </w:r>
      <w:hyperlink r:id="rId6" w:history="1">
        <w:r>
          <w:rPr>
            <w:rStyle w:val="Hipervnculo"/>
            <w:rFonts w:ascii="Arial" w:eastAsia="Times New Roman" w:hAnsi="Arial" w:cs="Arial"/>
            <w:sz w:val="20"/>
            <w:szCs w:val="20"/>
          </w:rPr>
          <w:t>valejand@udc.es</w:t>
        </w:r>
      </w:hyperlink>
    </w:p>
    <w:p w:rsidR="00FB54E5" w:rsidRDefault="00FB54E5" w:rsidP="00FB54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Oscar </w:t>
      </w:r>
      <w:proofErr w:type="spellStart"/>
      <w:r>
        <w:rPr>
          <w:rFonts w:ascii="Arial" w:eastAsia="Times New Roman" w:hAnsi="Arial" w:cs="Arial"/>
          <w:sz w:val="20"/>
          <w:szCs w:val="20"/>
        </w:rPr>
        <w:t>Juanatey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Boga </w:t>
      </w:r>
      <w:r w:rsidR="00746257">
        <w:rPr>
          <w:rFonts w:ascii="Arial" w:eastAsia="Times New Roman" w:hAnsi="Arial" w:cs="Arial"/>
          <w:sz w:val="20"/>
          <w:szCs w:val="20"/>
        </w:rPr>
        <w:t>(coordinador</w:t>
      </w:r>
      <w:r w:rsidR="00746257">
        <w:t xml:space="preserve"> ( </w:t>
      </w:r>
      <w:hyperlink r:id="rId7" w:history="1">
        <w:r>
          <w:rPr>
            <w:rStyle w:val="Hipervnculo"/>
            <w:rFonts w:ascii="Arial" w:eastAsia="Times New Roman" w:hAnsi="Arial" w:cs="Arial"/>
            <w:sz w:val="20"/>
            <w:szCs w:val="20"/>
          </w:rPr>
          <w:t>oscarjb@udc.es</w:t>
        </w:r>
      </w:hyperlink>
      <w:r w:rsidR="00F42C99">
        <w:rPr>
          <w:rStyle w:val="Hipervnculo"/>
          <w:rFonts w:ascii="Arial" w:eastAsia="Times New Roman" w:hAnsi="Arial" w:cs="Arial"/>
          <w:sz w:val="20"/>
          <w:szCs w:val="20"/>
        </w:rPr>
        <w:t>, Contraparte principal)</w:t>
      </w:r>
    </w:p>
    <w:p w:rsidR="00FB54E5" w:rsidRDefault="00FB54E5" w:rsidP="00FB54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Cristina Calvo Porral  </w:t>
      </w:r>
      <w:hyperlink r:id="rId8" w:history="1">
        <w:r>
          <w:rPr>
            <w:rStyle w:val="Hipervnculo"/>
            <w:rFonts w:ascii="Arial" w:eastAsia="Times New Roman" w:hAnsi="Arial" w:cs="Arial"/>
            <w:sz w:val="20"/>
            <w:szCs w:val="20"/>
          </w:rPr>
          <w:t>ccalvo@udc.es</w:t>
        </w:r>
      </w:hyperlink>
    </w:p>
    <w:p w:rsidR="00A55951" w:rsidRDefault="00A55951"/>
    <w:sectPr w:rsidR="00A55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E5"/>
    <w:rsid w:val="00746257"/>
    <w:rsid w:val="00A55951"/>
    <w:rsid w:val="00F42C99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015B9-F154-4A19-BFA5-E2796F5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E5"/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5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lvo@udc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carjb@ud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jand@udc.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Archivo:Logo_udc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bouza</dc:creator>
  <cp:lastModifiedBy>cbouza2013</cp:lastModifiedBy>
  <cp:revision>3</cp:revision>
  <dcterms:created xsi:type="dcterms:W3CDTF">2013-12-10T23:16:00Z</dcterms:created>
  <dcterms:modified xsi:type="dcterms:W3CDTF">2015-11-07T17:45:00Z</dcterms:modified>
</cp:coreProperties>
</file>