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51" w:rsidRPr="00EE4851" w:rsidRDefault="00EE4851" w:rsidP="00EE4851">
      <w:pPr>
        <w:spacing w:after="0" w:line="225" w:lineRule="atLeast"/>
        <w:outlineLvl w:val="1"/>
        <w:rPr>
          <w:rFonts w:ascii="Verdana" w:eastAsia="Times New Roman" w:hAnsi="Verdana" w:cs="Times New Roman"/>
          <w:color w:val="FCE2CA"/>
          <w:sz w:val="15"/>
          <w:szCs w:val="15"/>
          <w:lang w:eastAsia="es-MX"/>
        </w:rPr>
      </w:pPr>
      <w:r w:rsidRPr="00EE4851">
        <w:rPr>
          <w:rFonts w:ascii="Verdana" w:eastAsia="Times New Roman" w:hAnsi="Verdana" w:cs="Times New Roman"/>
          <w:b/>
          <w:bCs/>
          <w:color w:val="FCE2CA"/>
          <w:sz w:val="15"/>
          <w:szCs w:val="15"/>
          <w:lang w:eastAsia="es-MX"/>
        </w:rPr>
        <w:t>FQM365: </w:t>
      </w:r>
      <w:r w:rsidRPr="00EE4851">
        <w:rPr>
          <w:rFonts w:ascii="Verdana" w:eastAsia="Times New Roman" w:hAnsi="Verdana" w:cs="Times New Roman"/>
          <w:b/>
          <w:bCs/>
          <w:color w:val="FCE2CA"/>
          <w:sz w:val="15"/>
          <w:szCs w:val="15"/>
          <w:u w:val="single"/>
          <w:lang w:eastAsia="es-MX"/>
        </w:rPr>
        <w:t>D</w:t>
      </w:r>
      <w:r w:rsidRPr="00EE4851">
        <w:rPr>
          <w:rFonts w:ascii="Verdana" w:eastAsia="Times New Roman" w:hAnsi="Verdana" w:cs="Times New Roman"/>
          <w:b/>
          <w:bCs/>
          <w:color w:val="FCE2CA"/>
          <w:sz w:val="15"/>
          <w:szCs w:val="15"/>
          <w:lang w:eastAsia="es-MX"/>
        </w:rPr>
        <w:t>ISEÑO Y </w:t>
      </w:r>
      <w:r w:rsidRPr="00EE4851">
        <w:rPr>
          <w:rFonts w:ascii="Verdana" w:eastAsia="Times New Roman" w:hAnsi="Verdana" w:cs="Times New Roman"/>
          <w:b/>
          <w:bCs/>
          <w:color w:val="FCE2CA"/>
          <w:sz w:val="15"/>
          <w:szCs w:val="15"/>
          <w:u w:val="single"/>
          <w:lang w:eastAsia="es-MX"/>
        </w:rPr>
        <w:t>A</w:t>
      </w:r>
      <w:r w:rsidRPr="00EE4851">
        <w:rPr>
          <w:rFonts w:ascii="Verdana" w:eastAsia="Times New Roman" w:hAnsi="Verdana" w:cs="Times New Roman"/>
          <w:b/>
          <w:bCs/>
          <w:color w:val="FCE2CA"/>
          <w:sz w:val="15"/>
          <w:szCs w:val="15"/>
          <w:lang w:eastAsia="es-MX"/>
        </w:rPr>
        <w:t>NÁLISIS ESTADÍSTICO DE </w:t>
      </w:r>
      <w:r w:rsidRPr="00EE4851">
        <w:rPr>
          <w:rFonts w:ascii="Verdana" w:eastAsia="Times New Roman" w:hAnsi="Verdana" w:cs="Times New Roman"/>
          <w:b/>
          <w:bCs/>
          <w:color w:val="FCE2CA"/>
          <w:sz w:val="15"/>
          <w:szCs w:val="15"/>
          <w:u w:val="single"/>
          <w:lang w:eastAsia="es-MX"/>
        </w:rPr>
        <w:t>E</w:t>
      </w:r>
      <w:r w:rsidRPr="00EE4851">
        <w:rPr>
          <w:rFonts w:ascii="Verdana" w:eastAsia="Times New Roman" w:hAnsi="Verdana" w:cs="Times New Roman"/>
          <w:b/>
          <w:bCs/>
          <w:color w:val="FCE2CA"/>
          <w:sz w:val="15"/>
          <w:szCs w:val="15"/>
          <w:lang w:eastAsia="es-MX"/>
        </w:rPr>
        <w:t>NCUESTAS POR MUESTREO</w:t>
      </w:r>
    </w:p>
    <w:p w:rsidR="00EE4851" w:rsidRDefault="00EE4851" w:rsidP="00EE4851">
      <w:pPr>
        <w:pStyle w:val="Ttulo2"/>
        <w:spacing w:before="0" w:beforeAutospacing="0" w:after="0" w:afterAutospacing="0" w:line="225" w:lineRule="atLeast"/>
        <w:rPr>
          <w:rFonts w:ascii="Verdana" w:hAnsi="Verdana"/>
          <w:b w:val="0"/>
          <w:bCs w:val="0"/>
          <w:color w:val="FCE2CA"/>
          <w:sz w:val="15"/>
          <w:szCs w:val="15"/>
        </w:rPr>
      </w:pPr>
      <w:r>
        <w:rPr>
          <w:rStyle w:val="Textoennegrita"/>
          <w:rFonts w:ascii="Verdana" w:hAnsi="Verdana"/>
          <w:b/>
          <w:bCs/>
          <w:color w:val="FCE2CA"/>
          <w:sz w:val="15"/>
          <w:szCs w:val="15"/>
        </w:rPr>
        <w:t>FQM365:</w:t>
      </w:r>
      <w:r>
        <w:rPr>
          <w:rStyle w:val="apple-converted-space"/>
          <w:rFonts w:ascii="Verdana" w:hAnsi="Verdana"/>
          <w:color w:val="FCE2CA"/>
          <w:sz w:val="15"/>
          <w:szCs w:val="15"/>
        </w:rPr>
        <w:t> </w:t>
      </w:r>
      <w:r>
        <w:rPr>
          <w:rStyle w:val="Textoennegrita"/>
          <w:rFonts w:ascii="Verdana" w:hAnsi="Verdana"/>
          <w:b/>
          <w:bCs/>
          <w:color w:val="FCE2CA"/>
          <w:sz w:val="15"/>
          <w:szCs w:val="15"/>
          <w:u w:val="single"/>
        </w:rPr>
        <w:t>D</w:t>
      </w:r>
      <w:r>
        <w:rPr>
          <w:rStyle w:val="Textoennegrita"/>
          <w:rFonts w:ascii="Verdana" w:hAnsi="Verdana"/>
          <w:b/>
          <w:bCs/>
          <w:color w:val="FCE2CA"/>
          <w:sz w:val="15"/>
          <w:szCs w:val="15"/>
        </w:rPr>
        <w:t>ISEÑO Y</w:t>
      </w:r>
      <w:r>
        <w:rPr>
          <w:rStyle w:val="apple-converted-space"/>
          <w:rFonts w:ascii="Verdana" w:hAnsi="Verdana"/>
          <w:color w:val="FCE2CA"/>
          <w:sz w:val="15"/>
          <w:szCs w:val="15"/>
        </w:rPr>
        <w:t> </w:t>
      </w:r>
      <w:r>
        <w:rPr>
          <w:rStyle w:val="Textoennegrita"/>
          <w:rFonts w:ascii="Verdana" w:hAnsi="Verdana"/>
          <w:b/>
          <w:bCs/>
          <w:color w:val="FCE2CA"/>
          <w:sz w:val="15"/>
          <w:szCs w:val="15"/>
          <w:u w:val="single"/>
        </w:rPr>
        <w:t>A</w:t>
      </w:r>
      <w:r>
        <w:rPr>
          <w:rStyle w:val="Textoennegrita"/>
          <w:rFonts w:ascii="Verdana" w:hAnsi="Verdana"/>
          <w:b/>
          <w:bCs/>
          <w:color w:val="FCE2CA"/>
          <w:sz w:val="15"/>
          <w:szCs w:val="15"/>
        </w:rPr>
        <w:t>NÁLISIS ESTADÍSTICO DE</w:t>
      </w:r>
      <w:r>
        <w:rPr>
          <w:rStyle w:val="apple-converted-space"/>
          <w:rFonts w:ascii="Verdana" w:hAnsi="Verdana"/>
          <w:color w:val="FCE2CA"/>
          <w:sz w:val="15"/>
          <w:szCs w:val="15"/>
        </w:rPr>
        <w:t> </w:t>
      </w:r>
      <w:r>
        <w:rPr>
          <w:rStyle w:val="Textoennegrita"/>
          <w:rFonts w:ascii="Verdana" w:hAnsi="Verdana"/>
          <w:b/>
          <w:bCs/>
          <w:color w:val="FCE2CA"/>
          <w:sz w:val="15"/>
          <w:szCs w:val="15"/>
          <w:u w:val="single"/>
        </w:rPr>
        <w:t>E</w:t>
      </w:r>
      <w:r>
        <w:rPr>
          <w:rStyle w:val="Textoennegrita"/>
          <w:rFonts w:ascii="Verdana" w:hAnsi="Verdana"/>
          <w:b/>
          <w:bCs/>
          <w:color w:val="FCE2CA"/>
          <w:sz w:val="15"/>
          <w:szCs w:val="15"/>
        </w:rPr>
        <w:t>NCUESTAS POR MUESTREO</w:t>
      </w:r>
    </w:p>
    <w:p w:rsidR="005500FE" w:rsidRDefault="005500FE" w:rsidP="00EE4851">
      <w:pPr>
        <w:rPr>
          <w:rStyle w:val="Textoennegrita"/>
          <w:rFonts w:ascii="Verdana" w:hAnsi="Verdana"/>
          <w:color w:val="8C8C73"/>
          <w:sz w:val="24"/>
          <w:szCs w:val="24"/>
          <w:shd w:val="clear" w:color="auto" w:fill="FFFFFF"/>
        </w:rPr>
      </w:pPr>
      <w:r>
        <w:rPr>
          <w:rStyle w:val="Textoennegrita"/>
          <w:rFonts w:ascii="Verdana" w:hAnsi="Verdana"/>
          <w:color w:val="8C8C73"/>
          <w:sz w:val="24"/>
          <w:szCs w:val="24"/>
          <w:shd w:val="clear" w:color="auto" w:fill="FFFFFF"/>
        </w:rPr>
        <w:t>Universidad de Granada</w:t>
      </w:r>
    </w:p>
    <w:p w:rsidR="007C00D2" w:rsidRPr="00EE4851" w:rsidRDefault="00EE4851" w:rsidP="00EE4851">
      <w:pPr>
        <w:rPr>
          <w:rStyle w:val="Textoennegrita"/>
          <w:rFonts w:ascii="Verdana" w:hAnsi="Verdana"/>
          <w:color w:val="8C8C73"/>
          <w:sz w:val="24"/>
          <w:szCs w:val="24"/>
          <w:shd w:val="clear" w:color="auto" w:fill="FFFFFF"/>
        </w:rPr>
      </w:pPr>
      <w:bookmarkStart w:id="0" w:name="_GoBack"/>
      <w:bookmarkEnd w:id="0"/>
      <w:r w:rsidRPr="00EE4851">
        <w:rPr>
          <w:rStyle w:val="Textoennegrita"/>
          <w:rFonts w:ascii="Verdana" w:hAnsi="Verdana"/>
          <w:color w:val="8C8C73"/>
          <w:sz w:val="24"/>
          <w:szCs w:val="24"/>
          <w:shd w:val="clear" w:color="auto" w:fill="FFFFFF"/>
        </w:rPr>
        <w:t>Grupo de Investigación FQM365:</w:t>
      </w:r>
      <w:r w:rsidRPr="00EE4851">
        <w:rPr>
          <w:rStyle w:val="apple-converted-space"/>
          <w:rFonts w:ascii="Verdana" w:hAnsi="Verdana"/>
          <w:b/>
          <w:bCs/>
          <w:color w:val="8C8C73"/>
          <w:sz w:val="24"/>
          <w:szCs w:val="24"/>
          <w:shd w:val="clear" w:color="auto" w:fill="FFFFFF"/>
        </w:rPr>
        <w:t> </w:t>
      </w:r>
      <w:r w:rsidRPr="00EE4851">
        <w:rPr>
          <w:rStyle w:val="Textoennegrita"/>
          <w:rFonts w:ascii="Verdana" w:hAnsi="Verdana"/>
          <w:color w:val="8C8C73"/>
          <w:sz w:val="24"/>
          <w:szCs w:val="24"/>
          <w:u w:val="single"/>
          <w:shd w:val="clear" w:color="auto" w:fill="FFFFFF"/>
        </w:rPr>
        <w:t>D</w:t>
      </w:r>
      <w:r w:rsidRPr="00EE4851">
        <w:rPr>
          <w:rStyle w:val="Textoennegrita"/>
          <w:rFonts w:ascii="Verdana" w:hAnsi="Verdana"/>
          <w:color w:val="8C8C73"/>
          <w:sz w:val="24"/>
          <w:szCs w:val="24"/>
          <w:shd w:val="clear" w:color="auto" w:fill="FFFFFF"/>
        </w:rPr>
        <w:t>iseño y</w:t>
      </w:r>
      <w:r w:rsidRPr="00EE4851">
        <w:rPr>
          <w:rStyle w:val="Textoennegrita"/>
          <w:rFonts w:ascii="Verdana" w:hAnsi="Verdana"/>
          <w:color w:val="8C8C73"/>
          <w:sz w:val="24"/>
          <w:szCs w:val="24"/>
          <w:shd w:val="clear" w:color="auto" w:fill="FFFFFF"/>
        </w:rPr>
        <w:t xml:space="preserve"> </w:t>
      </w:r>
      <w:r w:rsidRPr="00EE4851">
        <w:rPr>
          <w:rStyle w:val="Textoennegrita"/>
          <w:rFonts w:ascii="Verdana" w:hAnsi="Verdana"/>
          <w:color w:val="8C8C73"/>
          <w:sz w:val="24"/>
          <w:szCs w:val="24"/>
          <w:u w:val="single"/>
          <w:shd w:val="clear" w:color="auto" w:fill="FFFFFF"/>
        </w:rPr>
        <w:t>A</w:t>
      </w:r>
      <w:r w:rsidRPr="00EE4851">
        <w:rPr>
          <w:rStyle w:val="Textoennegrita"/>
          <w:rFonts w:ascii="Verdana" w:hAnsi="Verdana"/>
          <w:color w:val="8C8C73"/>
          <w:sz w:val="24"/>
          <w:szCs w:val="24"/>
          <w:shd w:val="clear" w:color="auto" w:fill="FFFFFF"/>
        </w:rPr>
        <w:t>nálisis Estadístico de</w:t>
      </w:r>
      <w:r w:rsidRPr="00EE4851">
        <w:rPr>
          <w:rStyle w:val="Textoennegrita"/>
          <w:rFonts w:ascii="Verdana" w:hAnsi="Verdana"/>
          <w:color w:val="8C8C73"/>
          <w:sz w:val="24"/>
          <w:szCs w:val="24"/>
          <w:shd w:val="clear" w:color="auto" w:fill="FFFFFF"/>
        </w:rPr>
        <w:t xml:space="preserve"> </w:t>
      </w:r>
      <w:r w:rsidRPr="00EE4851">
        <w:rPr>
          <w:rStyle w:val="Textoennegrita"/>
          <w:rFonts w:ascii="Verdana" w:hAnsi="Verdana"/>
          <w:color w:val="8C8C73"/>
          <w:sz w:val="24"/>
          <w:szCs w:val="24"/>
          <w:u w:val="single"/>
          <w:shd w:val="clear" w:color="auto" w:fill="FFFFFF"/>
        </w:rPr>
        <w:t>E</w:t>
      </w:r>
      <w:r w:rsidRPr="00EE4851">
        <w:rPr>
          <w:rStyle w:val="Textoennegrita"/>
          <w:rFonts w:ascii="Verdana" w:hAnsi="Verdana"/>
          <w:color w:val="8C8C73"/>
          <w:sz w:val="24"/>
          <w:szCs w:val="24"/>
          <w:shd w:val="clear" w:color="auto" w:fill="FFFFFF"/>
        </w:rPr>
        <w:t>ncuestas por Muestreo</w:t>
      </w:r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</w:pPr>
      <w:hyperlink r:id="rId5" w:history="1">
        <w:r w:rsidRPr="00EE4851">
          <w:rPr>
            <w:rFonts w:ascii="Verdana" w:eastAsia="Times New Roman" w:hAnsi="Verdana" w:cs="Times New Roman"/>
            <w:color w:val="FF7800"/>
            <w:sz w:val="24"/>
            <w:szCs w:val="24"/>
            <w:lang w:eastAsia="es-MX"/>
          </w:rPr>
          <w:t>Encarnación Álvarez Verdejo</w:t>
        </w:r>
      </w:hyperlink>
      <w:r w:rsidRPr="00EE4851"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  <w:t xml:space="preserve">, </w:t>
      </w:r>
      <w:hyperlink r:id="rId6" w:history="1">
        <w:r w:rsidRPr="00EE4851">
          <w:rPr>
            <w:rStyle w:val="Hipervnculo"/>
            <w:rFonts w:ascii="Verdana" w:eastAsia="Times New Roman" w:hAnsi="Verdana" w:cs="Times New Roman"/>
            <w:sz w:val="24"/>
            <w:szCs w:val="24"/>
            <w:lang w:eastAsia="es-MX"/>
          </w:rPr>
          <w:t>encarniav@ugr.es</w:t>
        </w:r>
      </w:hyperlink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</w:pPr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val="pt-PT" w:eastAsia="es-MX"/>
        </w:rPr>
      </w:pPr>
      <w:hyperlink r:id="rId7" w:history="1">
        <w:r w:rsidRPr="00EE4851">
          <w:rPr>
            <w:rFonts w:ascii="Verdana" w:eastAsia="Times New Roman" w:hAnsi="Verdana" w:cs="Times New Roman"/>
            <w:color w:val="FF7800"/>
            <w:sz w:val="24"/>
            <w:szCs w:val="24"/>
            <w:u w:val="single"/>
            <w:lang w:val="pt-PT" w:eastAsia="es-MX"/>
          </w:rPr>
          <w:t>Antonio Arcos Cebrián</w:t>
        </w:r>
      </w:hyperlink>
      <w:r w:rsidRPr="00EE4851">
        <w:rPr>
          <w:rFonts w:ascii="Verdana" w:eastAsia="Times New Roman" w:hAnsi="Verdana" w:cs="Times New Roman"/>
          <w:color w:val="8C8C73"/>
          <w:sz w:val="24"/>
          <w:szCs w:val="24"/>
          <w:lang w:val="pt-PT" w:eastAsia="es-MX"/>
        </w:rPr>
        <w:t xml:space="preserve">, </w:t>
      </w:r>
      <w:hyperlink r:id="rId8" w:history="1">
        <w:r w:rsidRPr="00EE4851">
          <w:rPr>
            <w:rStyle w:val="Hipervnculo"/>
            <w:rFonts w:ascii="Verdana" w:eastAsia="Times New Roman" w:hAnsi="Verdana" w:cs="Times New Roman"/>
            <w:sz w:val="24"/>
            <w:szCs w:val="24"/>
            <w:lang w:val="pt-PT" w:eastAsia="es-MX"/>
          </w:rPr>
          <w:t>arcos@ugr.es</w:t>
        </w:r>
      </w:hyperlink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val="pt-PT" w:eastAsia="es-MX"/>
        </w:rPr>
      </w:pPr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</w:pPr>
      <w:hyperlink r:id="rId9" w:history="1">
        <w:r w:rsidRPr="00EE4851">
          <w:rPr>
            <w:rFonts w:ascii="Verdana" w:eastAsia="Times New Roman" w:hAnsi="Verdana" w:cs="Times New Roman"/>
            <w:color w:val="FF7800"/>
            <w:sz w:val="24"/>
            <w:szCs w:val="24"/>
            <w:u w:val="single"/>
            <w:lang w:eastAsia="es-MX"/>
          </w:rPr>
          <w:t>Ana María Lara Porras</w:t>
        </w:r>
      </w:hyperlink>
      <w:r w:rsidRPr="00EE4851"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  <w:t xml:space="preserve">, </w:t>
      </w:r>
      <w:hyperlink r:id="rId10" w:history="1">
        <w:r w:rsidRPr="00EE4851">
          <w:rPr>
            <w:rStyle w:val="Hipervnculo"/>
            <w:rFonts w:ascii="Verdana" w:eastAsia="Times New Roman" w:hAnsi="Verdana" w:cs="Times New Roman"/>
            <w:sz w:val="24"/>
            <w:szCs w:val="24"/>
            <w:lang w:eastAsia="es-MX"/>
          </w:rPr>
          <w:t>alara@ugr.es</w:t>
        </w:r>
      </w:hyperlink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</w:pPr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</w:pPr>
      <w:hyperlink r:id="rId11" w:history="1">
        <w:r w:rsidRPr="00EE4851">
          <w:rPr>
            <w:rFonts w:ascii="Verdana" w:eastAsia="Times New Roman" w:hAnsi="Verdana" w:cs="Times New Roman"/>
            <w:color w:val="FF7800"/>
            <w:sz w:val="24"/>
            <w:szCs w:val="24"/>
            <w:u w:val="single"/>
            <w:lang w:eastAsia="es-MX"/>
          </w:rPr>
          <w:t>Juan Francisco Muñoz Rosas</w:t>
        </w:r>
      </w:hyperlink>
      <w:r w:rsidRPr="00EE4851"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  <w:t xml:space="preserve">, </w:t>
      </w:r>
      <w:hyperlink r:id="rId12" w:history="1">
        <w:r w:rsidRPr="00EE4851">
          <w:rPr>
            <w:rStyle w:val="Hipervnculo"/>
            <w:rFonts w:ascii="Verdana" w:eastAsia="Times New Roman" w:hAnsi="Verdana" w:cs="Times New Roman"/>
            <w:sz w:val="24"/>
            <w:szCs w:val="24"/>
            <w:lang w:eastAsia="es-MX"/>
          </w:rPr>
          <w:t>jfmunoz@ugr.es</w:t>
        </w:r>
      </w:hyperlink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</w:pPr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</w:pPr>
      <w:hyperlink r:id="rId13" w:history="1">
        <w:r w:rsidRPr="00EE4851">
          <w:rPr>
            <w:rFonts w:ascii="Verdana" w:eastAsia="Times New Roman" w:hAnsi="Verdana" w:cs="Times New Roman"/>
            <w:color w:val="FF7800"/>
            <w:sz w:val="24"/>
            <w:szCs w:val="24"/>
            <w:u w:val="single"/>
            <w:lang w:eastAsia="es-MX"/>
          </w:rPr>
          <w:t>María del Mar Rueda García</w:t>
        </w:r>
      </w:hyperlink>
      <w:r w:rsidRPr="00EE4851"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  <w:t xml:space="preserve">, </w:t>
      </w:r>
      <w:hyperlink r:id="rId14" w:history="1">
        <w:r w:rsidRPr="00EE4851">
          <w:rPr>
            <w:rStyle w:val="Hipervnculo"/>
            <w:rFonts w:ascii="Verdana" w:eastAsia="Times New Roman" w:hAnsi="Verdana" w:cs="Times New Roman"/>
            <w:sz w:val="24"/>
            <w:szCs w:val="24"/>
            <w:lang w:eastAsia="es-MX"/>
          </w:rPr>
          <w:t>mrueda@ugr.es</w:t>
        </w:r>
      </w:hyperlink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</w:pPr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</w:pPr>
      <w:hyperlink r:id="rId15" w:history="1">
        <w:r w:rsidRPr="00EE4851">
          <w:rPr>
            <w:rFonts w:ascii="Verdana" w:eastAsia="Times New Roman" w:hAnsi="Verdana" w:cs="Times New Roman"/>
            <w:color w:val="FF7800"/>
            <w:sz w:val="24"/>
            <w:szCs w:val="24"/>
            <w:u w:val="single"/>
            <w:lang w:eastAsia="es-MX"/>
          </w:rPr>
          <w:t>Ismael Sánchez Borrego</w:t>
        </w:r>
      </w:hyperlink>
      <w:r w:rsidRPr="00EE4851"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  <w:t xml:space="preserve">, </w:t>
      </w:r>
      <w:hyperlink r:id="rId16" w:history="1">
        <w:r w:rsidRPr="00EE4851">
          <w:rPr>
            <w:rStyle w:val="Hipervnculo"/>
            <w:rFonts w:ascii="Verdana" w:eastAsia="Times New Roman" w:hAnsi="Verdana" w:cs="Times New Roman"/>
            <w:sz w:val="24"/>
            <w:szCs w:val="24"/>
            <w:lang w:eastAsia="es-MX"/>
          </w:rPr>
          <w:t>ismasb@ugr.es</w:t>
        </w:r>
      </w:hyperlink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</w:pPr>
    </w:p>
    <w:p w:rsidR="00EE4851" w:rsidRPr="00EE4851" w:rsidRDefault="00EE4851" w:rsidP="00EE4851">
      <w:pPr>
        <w:numPr>
          <w:ilvl w:val="0"/>
          <w:numId w:val="1"/>
        </w:numPr>
        <w:pBdr>
          <w:top w:val="single" w:sz="6" w:space="4" w:color="EEEEEE"/>
        </w:pBd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</w:pPr>
      <w:hyperlink r:id="rId17" w:history="1">
        <w:r w:rsidRPr="00EE4851">
          <w:rPr>
            <w:rFonts w:ascii="Verdana" w:eastAsia="Times New Roman" w:hAnsi="Verdana" w:cs="Times New Roman"/>
            <w:color w:val="FF7800"/>
            <w:sz w:val="24"/>
            <w:szCs w:val="24"/>
            <w:u w:val="single"/>
            <w:lang w:eastAsia="es-MX"/>
          </w:rPr>
          <w:t>Juan José Serrano Pérez</w:t>
        </w:r>
      </w:hyperlink>
      <w:r w:rsidRPr="00EE4851">
        <w:rPr>
          <w:rFonts w:ascii="Verdana" w:eastAsia="Times New Roman" w:hAnsi="Verdana" w:cs="Times New Roman"/>
          <w:color w:val="8C8C73"/>
          <w:sz w:val="24"/>
          <w:szCs w:val="24"/>
          <w:lang w:eastAsia="es-MX"/>
        </w:rPr>
        <w:t>, jjserra@ugr.es</w:t>
      </w:r>
    </w:p>
    <w:p w:rsidR="00EE4851" w:rsidRPr="00EE4851" w:rsidRDefault="00EE4851" w:rsidP="00EE4851">
      <w:pPr>
        <w:rPr>
          <w:sz w:val="24"/>
          <w:szCs w:val="24"/>
        </w:rPr>
      </w:pPr>
    </w:p>
    <w:sectPr w:rsidR="00EE4851" w:rsidRPr="00EE4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B46EE"/>
    <w:multiLevelType w:val="multilevel"/>
    <w:tmpl w:val="D0B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51"/>
    <w:rsid w:val="005500FE"/>
    <w:rsid w:val="007C00D2"/>
    <w:rsid w:val="00E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EE6CA-CDF0-471A-8799-1B44090C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E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85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EE4851"/>
    <w:rPr>
      <w:b/>
      <w:bCs/>
    </w:rPr>
  </w:style>
  <w:style w:type="character" w:customStyle="1" w:styleId="apple-converted-space">
    <w:name w:val="apple-converted-space"/>
    <w:basedOn w:val="Fuentedeprrafopredeter"/>
    <w:rsid w:val="00EE4851"/>
  </w:style>
  <w:style w:type="character" w:styleId="Hipervnculo">
    <w:name w:val="Hyperlink"/>
    <w:basedOn w:val="Fuentedeprrafopredeter"/>
    <w:uiPriority w:val="99"/>
    <w:unhideWhenUsed/>
    <w:rsid w:val="00EE4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s@ugr.es" TargetMode="External"/><Relationship Id="rId13" Type="http://schemas.openxmlformats.org/officeDocument/2006/relationships/hyperlink" Target="http://www.ugr.es/~dae/mimm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r.es/~dae/miman.html" TargetMode="External"/><Relationship Id="rId12" Type="http://schemas.openxmlformats.org/officeDocument/2006/relationships/hyperlink" Target="mailto:jfmunoz@ugr.es" TargetMode="External"/><Relationship Id="rId17" Type="http://schemas.openxmlformats.org/officeDocument/2006/relationships/hyperlink" Target="http://www.ugr.es/~dae/mimjj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ismasb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ncarniav@ugr.es" TargetMode="External"/><Relationship Id="rId11" Type="http://schemas.openxmlformats.org/officeDocument/2006/relationships/hyperlink" Target="http://www.ugr.es/~dae/mimjf.html" TargetMode="External"/><Relationship Id="rId5" Type="http://schemas.openxmlformats.org/officeDocument/2006/relationships/hyperlink" Target="http://www.ugr.es/~dae/mimen.html" TargetMode="External"/><Relationship Id="rId15" Type="http://schemas.openxmlformats.org/officeDocument/2006/relationships/hyperlink" Target="http://www.ugr.es/~dae/mimis.html" TargetMode="External"/><Relationship Id="rId10" Type="http://schemas.openxmlformats.org/officeDocument/2006/relationships/hyperlink" Target="mailto:alara@ugr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gr.es/~dae/mimal.html" TargetMode="External"/><Relationship Id="rId14" Type="http://schemas.openxmlformats.org/officeDocument/2006/relationships/hyperlink" Target="mailto:mrueda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cbouza2013</dc:creator>
  <cp:keywords/>
  <dc:description/>
  <cp:lastModifiedBy>cbouza2013</cp:lastModifiedBy>
  <cp:revision>2</cp:revision>
  <dcterms:created xsi:type="dcterms:W3CDTF">2015-10-28T03:52:00Z</dcterms:created>
  <dcterms:modified xsi:type="dcterms:W3CDTF">2015-10-28T04:00:00Z</dcterms:modified>
</cp:coreProperties>
</file>